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39" w:rsidRDefault="00685939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Pr="00D359B8" w:rsidRDefault="0098666C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416E" w:rsidRPr="00D359B8" w:rsidRDefault="0098666C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416E" w:rsidRPr="00BE1043" w:rsidRDefault="006915F6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</w:p>
    <w:p w:rsidR="00685939" w:rsidRPr="00BE1043" w:rsidRDefault="00685939" w:rsidP="00AE59D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5F6" w:rsidRPr="00BE1043" w:rsidRDefault="007C77EC" w:rsidP="007C77EC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E1043">
        <w:rPr>
          <w:rFonts w:ascii="Times New Roman" w:hAnsi="Times New Roman"/>
          <w:sz w:val="24"/>
          <w:szCs w:val="24"/>
        </w:rPr>
        <w:t>Руководителю предприятия</w:t>
      </w:r>
    </w:p>
    <w:p w:rsidR="007C77EC" w:rsidRPr="00BE1043" w:rsidRDefault="007C77EC" w:rsidP="007C77EC">
      <w:pPr>
        <w:tabs>
          <w:tab w:val="left" w:pos="2834"/>
        </w:tabs>
        <w:rPr>
          <w:rFonts w:ascii="Times New Roman" w:hAnsi="Times New Roman"/>
          <w:szCs w:val="24"/>
        </w:rPr>
      </w:pPr>
      <w:r w:rsidRPr="00BE1043">
        <w:rPr>
          <w:rFonts w:ascii="Times New Roman" w:hAnsi="Times New Roman"/>
          <w:szCs w:val="24"/>
        </w:rPr>
        <w:t>На №_________от__________</w:t>
      </w:r>
    </w:p>
    <w:p w:rsidR="007C77EC" w:rsidRPr="00BC2E1E" w:rsidRDefault="007C77EC" w:rsidP="007C77EC">
      <w:pPr>
        <w:keepNext/>
        <w:suppressLineNumbers/>
        <w:shd w:val="clear" w:color="auto" w:fill="FFFFFF"/>
        <w:suppressAutoHyphens/>
        <w:ind w:right="140"/>
        <w:rPr>
          <w:rFonts w:ascii="Times New Roman" w:hAnsi="Times New Roman"/>
          <w:szCs w:val="24"/>
        </w:rPr>
      </w:pPr>
      <w:r w:rsidRPr="00BE1043">
        <w:rPr>
          <w:rFonts w:ascii="Times New Roman" w:hAnsi="Times New Roman"/>
          <w:szCs w:val="24"/>
        </w:rPr>
        <w:t>ЗАПРОС</w:t>
      </w:r>
      <w:r w:rsidRPr="00BE1043">
        <w:rPr>
          <w:rFonts w:ascii="Times New Roman" w:hAnsi="Times New Roman"/>
          <w:szCs w:val="24"/>
          <w:vertAlign w:val="superscript"/>
        </w:rPr>
        <w:t xml:space="preserve"> </w:t>
      </w:r>
      <w:r w:rsidRPr="00BC2E1E">
        <w:rPr>
          <w:rFonts w:ascii="Times New Roman" w:hAnsi="Times New Roman"/>
          <w:szCs w:val="24"/>
        </w:rPr>
        <w:t>ПРЕДЛОЖЕНИЙ</w:t>
      </w:r>
    </w:p>
    <w:p w:rsidR="00125118" w:rsidRDefault="00BC1941" w:rsidP="00AE59DD">
      <w:pPr>
        <w:keepNext/>
        <w:suppressLineNumbers/>
        <w:shd w:val="clear" w:color="auto" w:fill="FFFFFF"/>
        <w:suppressAutoHyphens/>
        <w:ind w:right="140"/>
        <w:rPr>
          <w:rFonts w:ascii="Times New Roman" w:hAnsi="Times New Roman"/>
          <w:szCs w:val="24"/>
        </w:rPr>
      </w:pPr>
      <w:r w:rsidRPr="00BC2E1E">
        <w:rPr>
          <w:rFonts w:ascii="Times New Roman" w:hAnsi="Times New Roman"/>
          <w:szCs w:val="24"/>
        </w:rPr>
        <w:t xml:space="preserve"> </w:t>
      </w:r>
      <w:r w:rsidR="00BF1EEA">
        <w:rPr>
          <w:rFonts w:ascii="Times New Roman" w:hAnsi="Times New Roman"/>
          <w:szCs w:val="24"/>
        </w:rPr>
        <w:t>12</w:t>
      </w:r>
      <w:r w:rsidR="00F01FD8">
        <w:rPr>
          <w:rFonts w:ascii="Times New Roman" w:hAnsi="Times New Roman"/>
          <w:szCs w:val="24"/>
        </w:rPr>
        <w:t>411</w:t>
      </w:r>
      <w:r w:rsidR="009A6D9E" w:rsidRPr="00BC2E1E">
        <w:rPr>
          <w:rFonts w:ascii="Times New Roman" w:hAnsi="Times New Roman"/>
          <w:szCs w:val="24"/>
        </w:rPr>
        <w:t xml:space="preserve">-ОЗПЗ </w:t>
      </w:r>
      <w:r w:rsidR="00AC5631">
        <w:rPr>
          <w:rFonts w:ascii="Times New Roman" w:hAnsi="Times New Roman"/>
          <w:szCs w:val="24"/>
        </w:rPr>
        <w:t>(В2В№</w:t>
      </w:r>
      <w:r w:rsidR="00F01FD8">
        <w:rPr>
          <w:rFonts w:ascii="Times New Roman" w:hAnsi="Times New Roman"/>
          <w:szCs w:val="24"/>
        </w:rPr>
        <w:t>4513291</w:t>
      </w:r>
      <w:bookmarkStart w:id="0" w:name="_GoBack"/>
      <w:bookmarkEnd w:id="0"/>
      <w:r w:rsidR="00861790">
        <w:rPr>
          <w:rFonts w:ascii="Times New Roman" w:hAnsi="Times New Roman"/>
          <w:szCs w:val="24"/>
        </w:rPr>
        <w:t>)</w:t>
      </w:r>
    </w:p>
    <w:p w:rsidR="007C77EC" w:rsidRPr="00AE59DD" w:rsidRDefault="00C15BB2" w:rsidP="00AE59DD">
      <w:pPr>
        <w:keepNext/>
        <w:suppressLineNumbers/>
        <w:shd w:val="clear" w:color="auto" w:fill="FFFFFF"/>
        <w:suppressAutoHyphens/>
        <w:ind w:right="1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от</w:t>
      </w:r>
      <w:r w:rsidR="00385D4E" w:rsidRPr="00BE1043">
        <w:rPr>
          <w:rFonts w:ascii="Times New Roman" w:hAnsi="Times New Roman"/>
          <w:szCs w:val="24"/>
        </w:rPr>
        <w:t xml:space="preserve"> </w:t>
      </w:r>
      <w:r w:rsidR="00F01FD8">
        <w:rPr>
          <w:rFonts w:ascii="Times New Roman" w:hAnsi="Times New Roman"/>
          <w:szCs w:val="24"/>
        </w:rPr>
        <w:t>06</w:t>
      </w:r>
      <w:r w:rsidR="00925813">
        <w:rPr>
          <w:rFonts w:ascii="Times New Roman" w:hAnsi="Times New Roman"/>
          <w:szCs w:val="24"/>
        </w:rPr>
        <w:t>.</w:t>
      </w:r>
      <w:r w:rsidR="00BF1EEA">
        <w:rPr>
          <w:rFonts w:ascii="Times New Roman" w:hAnsi="Times New Roman"/>
          <w:szCs w:val="24"/>
        </w:rPr>
        <w:t>0</w:t>
      </w:r>
      <w:r w:rsidR="00A2570E">
        <w:rPr>
          <w:rFonts w:ascii="Times New Roman" w:hAnsi="Times New Roman"/>
          <w:szCs w:val="24"/>
        </w:rPr>
        <w:t>7</w:t>
      </w:r>
      <w:r w:rsidR="00925813">
        <w:rPr>
          <w:rFonts w:ascii="Times New Roman" w:hAnsi="Times New Roman"/>
          <w:szCs w:val="24"/>
        </w:rPr>
        <w:t>.</w:t>
      </w:r>
      <w:r w:rsidR="001E46CC" w:rsidRPr="00BE1043">
        <w:rPr>
          <w:rFonts w:ascii="Times New Roman" w:hAnsi="Times New Roman"/>
          <w:szCs w:val="24"/>
        </w:rPr>
        <w:t>20</w:t>
      </w:r>
      <w:r w:rsidR="00D0107E">
        <w:rPr>
          <w:rFonts w:ascii="Times New Roman" w:hAnsi="Times New Roman"/>
          <w:szCs w:val="24"/>
        </w:rPr>
        <w:t>2</w:t>
      </w:r>
      <w:r w:rsidR="00BF1EEA">
        <w:rPr>
          <w:rFonts w:ascii="Times New Roman" w:hAnsi="Times New Roman"/>
          <w:szCs w:val="24"/>
        </w:rPr>
        <w:t>6</w:t>
      </w:r>
      <w:r w:rsidR="00725E6E">
        <w:rPr>
          <w:rFonts w:ascii="Times New Roman" w:hAnsi="Times New Roman"/>
          <w:szCs w:val="24"/>
        </w:rPr>
        <w:t xml:space="preserve"> </w:t>
      </w:r>
      <w:r w:rsidR="007C77EC" w:rsidRPr="00BE1043">
        <w:rPr>
          <w:rFonts w:ascii="Times New Roman" w:hAnsi="Times New Roman"/>
          <w:szCs w:val="24"/>
        </w:rPr>
        <w:t>г.</w:t>
      </w:r>
    </w:p>
    <w:p w:rsidR="007C77EC" w:rsidRPr="00BE1043" w:rsidRDefault="007C77EC" w:rsidP="007C77EC">
      <w:pPr>
        <w:keepNext/>
        <w:suppressLineNumbers/>
        <w:suppressAutoHyphens/>
        <w:ind w:left="142" w:right="140"/>
        <w:jc w:val="center"/>
        <w:rPr>
          <w:rFonts w:ascii="Times New Roman" w:hAnsi="Times New Roman"/>
          <w:b/>
          <w:sz w:val="28"/>
          <w:szCs w:val="28"/>
        </w:rPr>
      </w:pPr>
      <w:r w:rsidRPr="00BE1043">
        <w:rPr>
          <w:rFonts w:ascii="Times New Roman" w:hAnsi="Times New Roman"/>
          <w:b/>
          <w:sz w:val="28"/>
          <w:szCs w:val="28"/>
        </w:rPr>
        <w:t>Уважаемые господа!</w:t>
      </w:r>
    </w:p>
    <w:p w:rsidR="007C77EC" w:rsidRPr="00BE1043" w:rsidRDefault="007C77EC" w:rsidP="007C77EC">
      <w:pPr>
        <w:keepNext/>
        <w:suppressLineNumbers/>
        <w:suppressAutoHyphens/>
        <w:ind w:left="142" w:right="140" w:firstLine="425"/>
        <w:jc w:val="both"/>
        <w:rPr>
          <w:rFonts w:ascii="Times New Roman" w:hAnsi="Times New Roman"/>
        </w:rPr>
      </w:pPr>
      <w:r w:rsidRPr="00BE1043">
        <w:rPr>
          <w:rFonts w:ascii="Times New Roman" w:hAnsi="Times New Roman"/>
        </w:rPr>
        <w:t>Кемеровское АО «Азот» просит вас рассмотреть возможность изготовления/ поставки в адрес нашего предприятия следующей продукции:</w:t>
      </w:r>
    </w:p>
    <w:p w:rsidR="000F0151" w:rsidRPr="00F01FD8" w:rsidRDefault="007C77EC" w:rsidP="00A2570E">
      <w:pPr>
        <w:keepNext/>
        <w:suppressLineNumbers/>
        <w:suppressAutoHyphens/>
        <w:ind w:left="142" w:right="140"/>
        <w:rPr>
          <w:rFonts w:ascii="Times New Roman" w:hAnsi="Times New Roman"/>
          <w:b/>
          <w:sz w:val="28"/>
          <w:szCs w:val="28"/>
        </w:rPr>
      </w:pPr>
      <w:r w:rsidRPr="00BE1043">
        <w:rPr>
          <w:rFonts w:ascii="Times New Roman" w:hAnsi="Times New Roman"/>
          <w:b/>
        </w:rPr>
        <w:t>ПРЕДМЕТ ЗАПРОСА:</w:t>
      </w:r>
      <w:r w:rsidR="00DF0743">
        <w:rPr>
          <w:rFonts w:ascii="Times New Roman" w:hAnsi="Times New Roman"/>
          <w:b/>
        </w:rPr>
        <w:t xml:space="preserve"> </w:t>
      </w:r>
      <w:r w:rsidR="00F01FD8">
        <w:rPr>
          <w:rFonts w:ascii="Times New Roman" w:hAnsi="Times New Roman"/>
          <w:b/>
          <w:sz w:val="28"/>
          <w:szCs w:val="28"/>
        </w:rPr>
        <w:t xml:space="preserve">Техническое перевооружение автоматической линии пропила и сверление с ЧПУ мод. </w:t>
      </w:r>
      <w:r w:rsidR="00F01FD8" w:rsidRPr="00F01FD8">
        <w:rPr>
          <w:rFonts w:ascii="Times New Roman" w:hAnsi="Times New Roman"/>
          <w:b/>
          <w:sz w:val="28"/>
          <w:szCs w:val="28"/>
        </w:rPr>
        <w:t>“</w:t>
      </w:r>
      <w:r w:rsidR="00F01FD8">
        <w:rPr>
          <w:rFonts w:ascii="Times New Roman" w:hAnsi="Times New Roman"/>
          <w:b/>
          <w:sz w:val="28"/>
          <w:szCs w:val="28"/>
          <w:lang w:val="en-US"/>
        </w:rPr>
        <w:t>IM</w:t>
      </w:r>
      <w:r w:rsidR="00F01FD8" w:rsidRPr="00F01FD8">
        <w:rPr>
          <w:rFonts w:ascii="Times New Roman" w:hAnsi="Times New Roman"/>
          <w:b/>
          <w:sz w:val="28"/>
          <w:szCs w:val="28"/>
        </w:rPr>
        <w:t xml:space="preserve"> </w:t>
      </w:r>
      <w:r w:rsidR="00F01FD8">
        <w:rPr>
          <w:rFonts w:ascii="Times New Roman" w:hAnsi="Times New Roman"/>
          <w:b/>
          <w:sz w:val="28"/>
          <w:szCs w:val="28"/>
          <w:lang w:val="en-US"/>
        </w:rPr>
        <w:t>T</w:t>
      </w:r>
      <w:r w:rsidR="00F01FD8" w:rsidRPr="00F01FD8">
        <w:rPr>
          <w:rFonts w:ascii="Times New Roman" w:hAnsi="Times New Roman"/>
          <w:b/>
          <w:sz w:val="28"/>
          <w:szCs w:val="28"/>
        </w:rPr>
        <w:t xml:space="preserve">400 </w:t>
      </w:r>
      <w:r w:rsidR="00F01FD8">
        <w:rPr>
          <w:rFonts w:ascii="Times New Roman" w:hAnsi="Times New Roman"/>
          <w:b/>
          <w:sz w:val="28"/>
          <w:szCs w:val="28"/>
          <w:lang w:val="en-US"/>
        </w:rPr>
        <w:t>PLUS</w:t>
      </w:r>
      <w:r w:rsidR="00F01FD8" w:rsidRPr="00F01FD8">
        <w:rPr>
          <w:rFonts w:ascii="Times New Roman" w:hAnsi="Times New Roman"/>
          <w:b/>
          <w:sz w:val="28"/>
          <w:szCs w:val="28"/>
        </w:rPr>
        <w:t>”</w:t>
      </w:r>
    </w:p>
    <w:p w:rsidR="007C77EC" w:rsidRPr="00BE1043" w:rsidRDefault="007C77EC" w:rsidP="00AE59DD">
      <w:pPr>
        <w:keepNext/>
        <w:suppressLineNumbers/>
        <w:suppressAutoHyphens/>
        <w:spacing w:line="360" w:lineRule="auto"/>
        <w:ind w:right="140"/>
        <w:jc w:val="both"/>
        <w:rPr>
          <w:rFonts w:ascii="Times New Roman" w:hAnsi="Times New Roman"/>
          <w:b/>
          <w:i/>
        </w:rPr>
      </w:pPr>
      <w:r w:rsidRPr="00BE1043">
        <w:rPr>
          <w:rFonts w:ascii="Times New Roman" w:hAnsi="Times New Roman"/>
          <w:b/>
        </w:rPr>
        <w:t>Срок окончания приёма предложений</w:t>
      </w:r>
      <w:r w:rsidRPr="00BE1043">
        <w:rPr>
          <w:rFonts w:ascii="Times New Roman" w:hAnsi="Times New Roman"/>
        </w:rPr>
        <w:t xml:space="preserve"> –</w:t>
      </w:r>
      <w:r w:rsidR="00E5254D">
        <w:rPr>
          <w:rFonts w:ascii="Times New Roman" w:hAnsi="Times New Roman"/>
        </w:rPr>
        <w:t xml:space="preserve"> </w:t>
      </w:r>
      <w:r w:rsidR="00A2570E">
        <w:rPr>
          <w:rFonts w:ascii="Times New Roman" w:hAnsi="Times New Roman"/>
          <w:b/>
        </w:rPr>
        <w:t>1</w:t>
      </w:r>
      <w:r w:rsidR="00F01FD8">
        <w:rPr>
          <w:rFonts w:ascii="Times New Roman" w:hAnsi="Times New Roman"/>
          <w:b/>
        </w:rPr>
        <w:t>7</w:t>
      </w:r>
      <w:r w:rsidR="005B2D02">
        <w:rPr>
          <w:rFonts w:ascii="Times New Roman" w:hAnsi="Times New Roman"/>
          <w:b/>
        </w:rPr>
        <w:t>.</w:t>
      </w:r>
      <w:r w:rsidR="000F0151">
        <w:rPr>
          <w:rFonts w:ascii="Times New Roman" w:hAnsi="Times New Roman"/>
          <w:b/>
        </w:rPr>
        <w:t>0</w:t>
      </w:r>
      <w:r w:rsidR="00A2570E">
        <w:rPr>
          <w:rFonts w:ascii="Times New Roman" w:hAnsi="Times New Roman"/>
          <w:b/>
        </w:rPr>
        <w:t>7</w:t>
      </w:r>
      <w:r w:rsidR="005B2D02">
        <w:rPr>
          <w:rFonts w:ascii="Times New Roman" w:hAnsi="Times New Roman"/>
          <w:b/>
        </w:rPr>
        <w:t>.202</w:t>
      </w:r>
      <w:r w:rsidR="000F0151">
        <w:rPr>
          <w:rFonts w:ascii="Times New Roman" w:hAnsi="Times New Roman"/>
          <w:b/>
        </w:rPr>
        <w:t>6</w:t>
      </w:r>
    </w:p>
    <w:p w:rsidR="00E5254D" w:rsidRPr="00BA55E3" w:rsidRDefault="007C77EC" w:rsidP="00BA55E3">
      <w:pPr>
        <w:keepNext/>
        <w:suppressLineNumbers/>
        <w:suppressAutoHyphens/>
        <w:spacing w:line="360" w:lineRule="auto"/>
        <w:ind w:left="142" w:right="140"/>
        <w:jc w:val="both"/>
        <w:rPr>
          <w:rFonts w:ascii="Times New Roman" w:hAnsi="Times New Roman"/>
          <w:b/>
          <w:color w:val="FF0000"/>
        </w:rPr>
      </w:pPr>
      <w:r w:rsidRPr="00BE1043">
        <w:rPr>
          <w:rFonts w:ascii="Times New Roman" w:hAnsi="Times New Roman"/>
          <w:b/>
          <w:color w:val="FF0000"/>
        </w:rPr>
        <w:t>Предложения, поступившие после</w:t>
      </w:r>
      <w:r w:rsidR="00B17E61">
        <w:rPr>
          <w:rFonts w:ascii="Times New Roman" w:hAnsi="Times New Roman"/>
          <w:b/>
          <w:color w:val="FF0000"/>
        </w:rPr>
        <w:t xml:space="preserve"> </w:t>
      </w:r>
      <w:r w:rsidR="00A2570E">
        <w:rPr>
          <w:rFonts w:ascii="Times New Roman" w:hAnsi="Times New Roman"/>
          <w:b/>
          <w:color w:val="FF0000"/>
        </w:rPr>
        <w:t>1</w:t>
      </w:r>
      <w:r w:rsidR="00F01FD8">
        <w:rPr>
          <w:rFonts w:ascii="Times New Roman" w:hAnsi="Times New Roman"/>
          <w:b/>
          <w:color w:val="FF0000"/>
        </w:rPr>
        <w:t>7</w:t>
      </w:r>
      <w:r w:rsidR="00EF5EE7" w:rsidRPr="00EF5EE7">
        <w:rPr>
          <w:rFonts w:ascii="Times New Roman" w:hAnsi="Times New Roman"/>
          <w:b/>
          <w:color w:val="FF0000"/>
        </w:rPr>
        <w:t>.</w:t>
      </w:r>
      <w:r w:rsidR="000F0151">
        <w:rPr>
          <w:rFonts w:ascii="Times New Roman" w:hAnsi="Times New Roman"/>
          <w:b/>
          <w:color w:val="FF0000"/>
        </w:rPr>
        <w:t>0</w:t>
      </w:r>
      <w:r w:rsidR="00A2570E">
        <w:rPr>
          <w:rFonts w:ascii="Times New Roman" w:hAnsi="Times New Roman"/>
          <w:b/>
          <w:color w:val="FF0000"/>
        </w:rPr>
        <w:t>7</w:t>
      </w:r>
      <w:r w:rsidR="00EF5EE7" w:rsidRPr="00EF5EE7">
        <w:rPr>
          <w:rFonts w:ascii="Times New Roman" w:hAnsi="Times New Roman"/>
          <w:b/>
          <w:color w:val="FF0000"/>
        </w:rPr>
        <w:t>.202</w:t>
      </w:r>
      <w:r w:rsidR="000F0151">
        <w:rPr>
          <w:rFonts w:ascii="Times New Roman" w:hAnsi="Times New Roman"/>
          <w:b/>
          <w:color w:val="FF0000"/>
        </w:rPr>
        <w:t>6</w:t>
      </w:r>
      <w:r w:rsidRPr="00BE1043">
        <w:rPr>
          <w:rFonts w:ascii="Times New Roman" w:hAnsi="Times New Roman"/>
          <w:b/>
          <w:i/>
          <w:color w:val="FF0000"/>
        </w:rPr>
        <w:t xml:space="preserve">, </w:t>
      </w:r>
      <w:r w:rsidRPr="00BE1043">
        <w:rPr>
          <w:rFonts w:ascii="Times New Roman" w:hAnsi="Times New Roman"/>
          <w:b/>
          <w:color w:val="FF0000"/>
        </w:rPr>
        <w:t xml:space="preserve">не </w:t>
      </w:r>
      <w:r w:rsidR="00BA55E3">
        <w:rPr>
          <w:rFonts w:ascii="Times New Roman" w:hAnsi="Times New Roman"/>
          <w:b/>
          <w:color w:val="FF0000"/>
        </w:rPr>
        <w:t>рассматриваются</w:t>
      </w:r>
    </w:p>
    <w:p w:rsidR="007C77EC" w:rsidRPr="00BE1043" w:rsidRDefault="00423FDD" w:rsidP="009048BF">
      <w:pPr>
        <w:keepNext/>
        <w:suppressLineNumbers/>
        <w:suppressAutoHyphens/>
        <w:spacing w:line="360" w:lineRule="auto"/>
        <w:ind w:right="140"/>
        <w:jc w:val="both"/>
        <w:rPr>
          <w:rFonts w:ascii="Times New Roman" w:hAnsi="Times New Roman"/>
          <w:b/>
        </w:rPr>
      </w:pPr>
      <w:r w:rsidRPr="00BE1043">
        <w:rPr>
          <w:rFonts w:ascii="Times New Roman" w:hAnsi="Times New Roman"/>
          <w:b/>
        </w:rPr>
        <w:t xml:space="preserve">  </w:t>
      </w:r>
      <w:r w:rsidR="007C77EC" w:rsidRPr="00BE1043">
        <w:rPr>
          <w:rFonts w:ascii="Times New Roman" w:hAnsi="Times New Roman"/>
          <w:b/>
        </w:rPr>
        <w:t>Просим в Вашем предложении указать следующую информацию:</w:t>
      </w:r>
    </w:p>
    <w:p w:rsidR="007C77EC" w:rsidRPr="00BE1043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  <w:b/>
        </w:rPr>
        <w:t>-</w:t>
      </w:r>
      <w:r w:rsidRPr="00BE1043">
        <w:rPr>
          <w:rFonts w:ascii="Times New Roman" w:hAnsi="Times New Roman"/>
        </w:rPr>
        <w:t>цены на продукцию с учётом обложения НДС (франко – склад Поставщика или франко склад Покупателя);</w:t>
      </w:r>
    </w:p>
    <w:p w:rsidR="007C77EC" w:rsidRPr="00BE1043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</w:rPr>
        <w:t>-цена должна быть указана окончательная с учетом максимально возможных скидок;</w:t>
      </w:r>
    </w:p>
    <w:p w:rsidR="007C77EC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</w:rPr>
        <w:t>-условия оплаты;</w:t>
      </w:r>
    </w:p>
    <w:p w:rsidR="007C77EC" w:rsidRPr="00BE1043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</w:rPr>
        <w:t>-условия поставки (ж/д, автотранспорт, самовывоз и т.д.);</w:t>
      </w:r>
    </w:p>
    <w:p w:rsidR="007C77EC" w:rsidRPr="00BE1043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</w:rPr>
        <w:t>-срок поставки (в случае не возможности поставки продукции к плановому сроку просим сообщить для согласования  уточнённый срок поставки);</w:t>
      </w:r>
    </w:p>
    <w:p w:rsidR="007C77EC" w:rsidRPr="00BE1043" w:rsidRDefault="007C77EC" w:rsidP="007C77EC">
      <w:pPr>
        <w:rPr>
          <w:rFonts w:ascii="Times New Roman" w:hAnsi="Times New Roman"/>
        </w:rPr>
      </w:pPr>
      <w:r w:rsidRPr="00BE1043">
        <w:rPr>
          <w:rFonts w:ascii="Times New Roman" w:hAnsi="Times New Roman"/>
        </w:rPr>
        <w:t>- стоимость транспортных расходов (если они не включены в стоимость продукции (работ, услуг);</w:t>
      </w:r>
    </w:p>
    <w:p w:rsidR="007C77EC" w:rsidRPr="00BE1043" w:rsidRDefault="007C77EC" w:rsidP="007C77EC">
      <w:pPr>
        <w:tabs>
          <w:tab w:val="left" w:pos="2635"/>
        </w:tabs>
        <w:rPr>
          <w:rFonts w:ascii="Times New Roman" w:hAnsi="Times New Roman"/>
        </w:rPr>
      </w:pPr>
      <w:r w:rsidRPr="00BE1043">
        <w:rPr>
          <w:rFonts w:ascii="Times New Roman" w:hAnsi="Times New Roman"/>
        </w:rPr>
        <w:t>- срок действия Вашего предложения;</w:t>
      </w:r>
    </w:p>
    <w:p w:rsidR="007C77EC" w:rsidRPr="00BE1043" w:rsidRDefault="007C77EC" w:rsidP="00423FDD">
      <w:pPr>
        <w:tabs>
          <w:tab w:val="left" w:pos="1100"/>
        </w:tabs>
        <w:rPr>
          <w:rFonts w:ascii="Times New Roman" w:hAnsi="Times New Roman"/>
        </w:rPr>
      </w:pPr>
      <w:r w:rsidRPr="00BE1043">
        <w:rPr>
          <w:rFonts w:ascii="Times New Roman" w:hAnsi="Times New Roman"/>
        </w:rPr>
        <w:t>- реквизиты Вашего предприятия, в том числе отгрузочные.</w:t>
      </w:r>
    </w:p>
    <w:p w:rsidR="007C77EC" w:rsidRPr="00BE1043" w:rsidRDefault="00DF0743" w:rsidP="007C77EC">
      <w:pPr>
        <w:keepNext/>
        <w:suppressLineNumbers/>
        <w:suppressAutoHyphens/>
        <w:ind w:right="1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-указывать сроки выполнения</w:t>
      </w:r>
    </w:p>
    <w:p w:rsidR="007C77EC" w:rsidRPr="00BE1043" w:rsidRDefault="007C77EC" w:rsidP="007C77EC">
      <w:pPr>
        <w:keepNext/>
        <w:suppressLineNumbers/>
        <w:suppressAutoHyphens/>
        <w:ind w:right="140"/>
        <w:jc w:val="both"/>
        <w:rPr>
          <w:rFonts w:ascii="Times New Roman" w:hAnsi="Times New Roman"/>
          <w:b/>
        </w:rPr>
      </w:pPr>
      <w:r w:rsidRPr="00BE1043">
        <w:rPr>
          <w:rFonts w:ascii="Times New Roman" w:hAnsi="Times New Roman"/>
          <w:b/>
        </w:rPr>
        <w:t>Основные и дополнительные требования:</w:t>
      </w:r>
    </w:p>
    <w:tbl>
      <w:tblPr>
        <w:tblW w:w="12660" w:type="dxa"/>
        <w:tblInd w:w="94" w:type="dxa"/>
        <w:tblLook w:val="04A0" w:firstRow="1" w:lastRow="0" w:firstColumn="1" w:lastColumn="0" w:noHBand="0" w:noVBand="1"/>
      </w:tblPr>
      <w:tblGrid>
        <w:gridCol w:w="5684"/>
        <w:gridCol w:w="2268"/>
        <w:gridCol w:w="426"/>
        <w:gridCol w:w="283"/>
        <w:gridCol w:w="1134"/>
        <w:gridCol w:w="265"/>
        <w:gridCol w:w="1360"/>
        <w:gridCol w:w="1240"/>
      </w:tblGrid>
      <w:tr w:rsidR="005B2D02" w:rsidRPr="00BE1043" w:rsidTr="00FE2B5D">
        <w:trPr>
          <w:trHeight w:val="28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E1043">
              <w:rPr>
                <w:rFonts w:ascii="Times New Roman" w:hAnsi="Times New Roman"/>
                <w:b/>
                <w:bCs/>
                <w:color w:val="000000"/>
              </w:rPr>
              <w:t>Условия оплаты: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5B2D02" w:rsidRDefault="005B2D02" w:rsidP="005B2D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r w:rsidRPr="005B2D02">
              <w:rPr>
                <w:rFonts w:ascii="Times New Roman" w:hAnsi="Times New Roman"/>
                <w:color w:val="000000"/>
                <w:sz w:val="20"/>
                <w:szCs w:val="18"/>
              </w:rPr>
              <w:t>рекомендовано отсрочка платежа до 90 дней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2" w:rsidRPr="00BE1043" w:rsidRDefault="005B2D02" w:rsidP="005B2D0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77EC" w:rsidRPr="00BE1043" w:rsidTr="00FE2B5D">
        <w:trPr>
          <w:trHeight w:val="28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820" w:rsidRPr="00BE1043" w:rsidRDefault="007C77EC" w:rsidP="00423FDD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E1043">
              <w:rPr>
                <w:rFonts w:ascii="Times New Roman" w:hAnsi="Times New Roman"/>
                <w:b/>
                <w:bCs/>
                <w:color w:val="000000"/>
              </w:rPr>
              <w:t>Условия доставки</w:t>
            </w:r>
            <w:r w:rsidR="009A37D8" w:rsidRPr="00BE1043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37D8" w:rsidRDefault="009A37D8" w:rsidP="00001EAE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61E89" w:rsidRDefault="00361E89" w:rsidP="00001EAE">
            <w:pPr>
              <w:spacing w:line="276" w:lineRule="auto"/>
              <w:rPr>
                <w:rStyle w:val="a9"/>
                <w:rFonts w:ascii="Times New Roman" w:hAnsi="Times New Roman"/>
                <w:b/>
                <w:bCs/>
              </w:rPr>
            </w:pPr>
          </w:p>
          <w:p w:rsidR="00FE2B5D" w:rsidRPr="00BE1043" w:rsidRDefault="00FE2B5D" w:rsidP="00001EAE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DD" w:rsidRDefault="00423FDD" w:rsidP="00423FD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E1043">
              <w:rPr>
                <w:rFonts w:ascii="Times New Roman" w:hAnsi="Times New Roman"/>
                <w:color w:val="000000"/>
              </w:rPr>
              <w:t>рекомендовано до склада Покупателя.</w:t>
            </w:r>
          </w:p>
          <w:p w:rsidR="00C15BB2" w:rsidRPr="00001EAE" w:rsidRDefault="00C15BB2" w:rsidP="00001EAE">
            <w:pPr>
              <w:pStyle w:val="2"/>
            </w:pPr>
          </w:p>
          <w:p w:rsidR="007C77EC" w:rsidRPr="00BE1043" w:rsidRDefault="007C77EC" w:rsidP="00E173F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77EC" w:rsidRPr="00BE1043" w:rsidTr="00034AD3">
        <w:trPr>
          <w:trHeight w:val="28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06" w:rsidRPr="00BE1043" w:rsidRDefault="004C4A06" w:rsidP="00034AD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C77EC" w:rsidRPr="00BE1043" w:rsidRDefault="007C77EC" w:rsidP="007C77EC">
      <w:pPr>
        <w:keepNext/>
        <w:suppressLineNumbers/>
        <w:suppressAutoHyphens/>
        <w:ind w:left="708" w:right="140"/>
        <w:jc w:val="both"/>
        <w:rPr>
          <w:rFonts w:ascii="Times New Roman" w:hAnsi="Times New Roman"/>
          <w:b/>
        </w:rPr>
      </w:pPr>
      <w:r w:rsidRPr="00BE1043">
        <w:rPr>
          <w:rFonts w:ascii="Times New Roman" w:hAnsi="Times New Roman"/>
          <w:b/>
        </w:rPr>
        <w:lastRenderedPageBreak/>
        <w:t>С уважением,</w:t>
      </w:r>
    </w:p>
    <w:tbl>
      <w:tblPr>
        <w:tblW w:w="9214" w:type="dxa"/>
        <w:tblInd w:w="532" w:type="dxa"/>
        <w:tblLayout w:type="fixed"/>
        <w:tblLook w:val="01E0" w:firstRow="1" w:lastRow="1" w:firstColumn="1" w:lastColumn="1" w:noHBand="0" w:noVBand="0"/>
      </w:tblPr>
      <w:tblGrid>
        <w:gridCol w:w="3544"/>
        <w:gridCol w:w="5670"/>
      </w:tblGrid>
      <w:tr w:rsidR="007C77EC" w:rsidRPr="00BE1043" w:rsidTr="00034AD3">
        <w:tc>
          <w:tcPr>
            <w:tcW w:w="3544" w:type="dxa"/>
          </w:tcPr>
          <w:p w:rsidR="007C77EC" w:rsidRPr="00BE1043" w:rsidRDefault="00925813" w:rsidP="00E173F0">
            <w:pPr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7C77EC" w:rsidRPr="00BE1043">
              <w:rPr>
                <w:rFonts w:ascii="Times New Roman" w:hAnsi="Times New Roman"/>
                <w:b/>
              </w:rPr>
              <w:t>ачальник отдела мониторинга и аналитики цен</w:t>
            </w:r>
            <w:r w:rsidR="007C77EC" w:rsidRPr="00BE104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5670" w:type="dxa"/>
          </w:tcPr>
          <w:p w:rsidR="007C77EC" w:rsidRPr="00BE1043" w:rsidRDefault="007C77EC" w:rsidP="00034AD3">
            <w:pPr>
              <w:rPr>
                <w:rFonts w:ascii="Times New Roman" w:hAnsi="Times New Roman"/>
                <w:i/>
                <w:u w:val="single"/>
              </w:rPr>
            </w:pPr>
            <w:r w:rsidRPr="00BE1043">
              <w:rPr>
                <w:rFonts w:ascii="Times New Roman" w:hAnsi="Times New Roman"/>
                <w:i/>
                <w:u w:val="single"/>
              </w:rPr>
              <w:t xml:space="preserve">                                           </w:t>
            </w:r>
          </w:p>
          <w:p w:rsidR="007C77EC" w:rsidRPr="00BE1043" w:rsidRDefault="007C77EC" w:rsidP="00034AD3">
            <w:pPr>
              <w:rPr>
                <w:rFonts w:ascii="Times New Roman" w:hAnsi="Times New Roman"/>
                <w:b/>
              </w:rPr>
            </w:pPr>
            <w:r w:rsidRPr="00BE1043"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="00A557ED">
              <w:rPr>
                <w:rFonts w:ascii="Times New Roman" w:hAnsi="Times New Roman"/>
                <w:b/>
              </w:rPr>
              <w:t>Ю.А. Кожаева</w:t>
            </w:r>
            <w:r w:rsidRPr="00BE1043">
              <w:rPr>
                <w:rFonts w:ascii="Times New Roman" w:hAnsi="Times New Roman"/>
                <w:b/>
              </w:rPr>
              <w:t xml:space="preserve">                                      </w:t>
            </w:r>
          </w:p>
          <w:p w:rsidR="007C77EC" w:rsidRPr="00BE1043" w:rsidRDefault="009A37D8" w:rsidP="009A37D8">
            <w:pPr>
              <w:rPr>
                <w:rFonts w:ascii="Times New Roman" w:hAnsi="Times New Roman"/>
                <w:i/>
                <w:u w:val="single"/>
              </w:rPr>
            </w:pPr>
            <w:r w:rsidRPr="00BE1043">
              <w:rPr>
                <w:rFonts w:ascii="Times New Roman" w:hAnsi="Times New Roman"/>
                <w:i/>
              </w:rPr>
              <w:t xml:space="preserve">               </w:t>
            </w:r>
            <w:r w:rsidR="007C77EC" w:rsidRPr="00BE1043">
              <w:rPr>
                <w:rFonts w:ascii="Times New Roman" w:hAnsi="Times New Roman"/>
                <w:i/>
              </w:rPr>
              <w:t xml:space="preserve">                                       </w:t>
            </w:r>
          </w:p>
        </w:tc>
      </w:tr>
    </w:tbl>
    <w:p w:rsidR="00EF5EE7" w:rsidRDefault="00EF5EE7" w:rsidP="00EF5EE7">
      <w:pPr>
        <w:pStyle w:val="aa"/>
        <w:tabs>
          <w:tab w:val="clear" w:pos="1134"/>
        </w:tabs>
        <w:spacing w:line="240" w:lineRule="atLeast"/>
        <w:ind w:right="140"/>
        <w:jc w:val="left"/>
        <w:rPr>
          <w:rFonts w:eastAsia="Calibri"/>
          <w:i/>
          <w:sz w:val="22"/>
          <w:szCs w:val="22"/>
          <w:lang w:eastAsia="en-US"/>
        </w:rPr>
      </w:pPr>
      <w:r w:rsidRPr="00EF5EE7">
        <w:rPr>
          <w:rFonts w:eastAsia="Calibri"/>
          <w:i/>
          <w:sz w:val="22"/>
          <w:szCs w:val="22"/>
          <w:lang w:eastAsia="en-US"/>
        </w:rPr>
        <w:t>Исп.  Анисимова М.А.  тел. 8-38-42-771-772 доб. 66-46</w:t>
      </w:r>
    </w:p>
    <w:p w:rsidR="007C77EC" w:rsidRPr="00BE1043" w:rsidRDefault="007C77EC" w:rsidP="007C77EC">
      <w:pPr>
        <w:pStyle w:val="aa"/>
        <w:tabs>
          <w:tab w:val="clear" w:pos="1134"/>
        </w:tabs>
        <w:spacing w:line="240" w:lineRule="atLeast"/>
        <w:ind w:left="720" w:right="140"/>
        <w:jc w:val="left"/>
        <w:rPr>
          <w:spacing w:val="-5"/>
          <w:sz w:val="22"/>
          <w:szCs w:val="22"/>
        </w:rPr>
      </w:pPr>
    </w:p>
    <w:p w:rsidR="007C77EC" w:rsidRPr="00BE1043" w:rsidRDefault="007C77EC" w:rsidP="007C77EC">
      <w:pPr>
        <w:pStyle w:val="aa"/>
        <w:numPr>
          <w:ilvl w:val="0"/>
          <w:numId w:val="2"/>
        </w:numPr>
        <w:spacing w:line="240" w:lineRule="atLeast"/>
        <w:ind w:right="140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</w:rPr>
        <w:t>Справочная информация:</w:t>
      </w:r>
    </w:p>
    <w:p w:rsidR="004C4A06" w:rsidRPr="00BE1043" w:rsidRDefault="004C4A06" w:rsidP="004C4A06">
      <w:pPr>
        <w:pStyle w:val="aa"/>
        <w:tabs>
          <w:tab w:val="clear" w:pos="1134"/>
        </w:tabs>
        <w:spacing w:line="240" w:lineRule="atLeast"/>
        <w:ind w:right="140"/>
        <w:jc w:val="left"/>
        <w:rPr>
          <w:spacing w:val="-5"/>
          <w:sz w:val="22"/>
          <w:szCs w:val="22"/>
        </w:rPr>
      </w:pPr>
    </w:p>
    <w:p w:rsidR="007C77EC" w:rsidRPr="00BE1043" w:rsidRDefault="007C77EC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  <w:vertAlign w:val="superscript"/>
        </w:rPr>
        <w:t xml:space="preserve">- </w:t>
      </w:r>
      <w:r w:rsidRPr="00BE1043">
        <w:rPr>
          <w:spacing w:val="-5"/>
          <w:sz w:val="22"/>
          <w:szCs w:val="22"/>
        </w:rPr>
        <w:t>По организационным вопросам:</w:t>
      </w:r>
    </w:p>
    <w:p w:rsidR="00EF5EE7" w:rsidRPr="002F621A" w:rsidRDefault="00EF5EE7" w:rsidP="00EF5EE7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color w:val="0000FF"/>
          <w:spacing w:val="-5"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Анисимова Малика Алишеровна</w:t>
      </w:r>
      <w:r w:rsidRPr="00AA0CCF">
        <w:rPr>
          <w:rFonts w:ascii="Calibri" w:hAnsi="Calibri"/>
          <w:spacing w:val="-5"/>
          <w:sz w:val="22"/>
          <w:szCs w:val="22"/>
        </w:rPr>
        <w:t>, ведущий специалист отде</w:t>
      </w:r>
      <w:r>
        <w:rPr>
          <w:rFonts w:ascii="Calibri" w:hAnsi="Calibri"/>
          <w:spacing w:val="-5"/>
          <w:sz w:val="22"/>
          <w:szCs w:val="22"/>
        </w:rPr>
        <w:t>ла мониторинга</w:t>
      </w:r>
      <w:r w:rsidRPr="00AA0CCF">
        <w:rPr>
          <w:rFonts w:ascii="Calibri" w:hAnsi="Calibri"/>
          <w:spacing w:val="-5"/>
          <w:sz w:val="22"/>
          <w:szCs w:val="22"/>
        </w:rPr>
        <w:t xml:space="preserve"> и аналитики цен,</w:t>
      </w:r>
      <w:r>
        <w:rPr>
          <w:rFonts w:ascii="Calibri" w:hAnsi="Calibri"/>
          <w:spacing w:val="-5"/>
          <w:sz w:val="22"/>
          <w:szCs w:val="22"/>
        </w:rPr>
        <w:t xml:space="preserve"> т. 8-38-42-771-772 доб. 66-46</w:t>
      </w:r>
      <w:r w:rsidRPr="00AA0CCF">
        <w:rPr>
          <w:rFonts w:ascii="Calibri" w:hAnsi="Calibri"/>
          <w:spacing w:val="-5"/>
          <w:sz w:val="22"/>
          <w:szCs w:val="22"/>
        </w:rPr>
        <w:t>, электронная почта:</w:t>
      </w:r>
      <w:r w:rsidRPr="00EA0309">
        <w:t xml:space="preserve"> </w:t>
      </w:r>
      <w:hyperlink r:id="rId8" w:history="1">
        <w:r w:rsidRPr="00EA0309">
          <w:rPr>
            <w:rStyle w:val="a9"/>
            <w:sz w:val="22"/>
          </w:rPr>
          <w:t>ama@azot.kuzbass.net</w:t>
        </w:r>
      </w:hyperlink>
    </w:p>
    <w:p w:rsidR="007C77EC" w:rsidRPr="00BE1043" w:rsidRDefault="00A557ED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Кожаева Юлия Александровна</w:t>
      </w:r>
      <w:r w:rsidR="007C77EC" w:rsidRPr="00BE1043">
        <w:rPr>
          <w:spacing w:val="-5"/>
          <w:sz w:val="22"/>
          <w:szCs w:val="22"/>
        </w:rPr>
        <w:t>, начальник</w:t>
      </w:r>
      <w:r w:rsidR="00E173F0">
        <w:rPr>
          <w:spacing w:val="-5"/>
          <w:sz w:val="22"/>
          <w:szCs w:val="22"/>
        </w:rPr>
        <w:t>а</w:t>
      </w:r>
      <w:r w:rsidR="007C77EC" w:rsidRPr="00BE1043">
        <w:rPr>
          <w:spacing w:val="-5"/>
          <w:sz w:val="22"/>
          <w:szCs w:val="22"/>
        </w:rPr>
        <w:t xml:space="preserve"> отдела мониторинга и </w:t>
      </w:r>
      <w:proofErr w:type="gramStart"/>
      <w:r w:rsidR="007C77EC" w:rsidRPr="00BE1043">
        <w:rPr>
          <w:spacing w:val="-5"/>
          <w:sz w:val="22"/>
          <w:szCs w:val="22"/>
        </w:rPr>
        <w:t>аналитики  цен</w:t>
      </w:r>
      <w:proofErr w:type="gramEnd"/>
    </w:p>
    <w:p w:rsidR="007C77EC" w:rsidRPr="00BE1043" w:rsidRDefault="00594F22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электронная </w:t>
      </w:r>
      <w:r w:rsidR="007C77EC" w:rsidRPr="00BE1043">
        <w:rPr>
          <w:spacing w:val="-5"/>
          <w:sz w:val="22"/>
          <w:szCs w:val="22"/>
        </w:rPr>
        <w:t xml:space="preserve">почта: </w:t>
      </w:r>
      <w:hyperlink r:id="rId9" w:history="1">
        <w:r w:rsidR="00BE1043" w:rsidRPr="0053611D">
          <w:rPr>
            <w:rStyle w:val="a9"/>
            <w:spacing w:val="-5"/>
            <w:sz w:val="22"/>
            <w:szCs w:val="22"/>
            <w:lang w:val="en-US"/>
          </w:rPr>
          <w:t>tender</w:t>
        </w:r>
        <w:r w:rsidR="00BE1043" w:rsidRPr="0053611D">
          <w:rPr>
            <w:rStyle w:val="a9"/>
            <w:spacing w:val="-5"/>
            <w:sz w:val="22"/>
            <w:szCs w:val="22"/>
          </w:rPr>
          <w:t>@</w:t>
        </w:r>
        <w:proofErr w:type="spellStart"/>
        <w:r w:rsidR="00BE1043" w:rsidRPr="0053611D">
          <w:rPr>
            <w:rStyle w:val="a9"/>
            <w:spacing w:val="-5"/>
            <w:sz w:val="22"/>
            <w:szCs w:val="22"/>
            <w:lang w:val="en-US"/>
          </w:rPr>
          <w:t>azot</w:t>
        </w:r>
        <w:proofErr w:type="spellEnd"/>
        <w:r w:rsidR="00BE1043" w:rsidRPr="0053611D">
          <w:rPr>
            <w:rStyle w:val="a9"/>
            <w:spacing w:val="-5"/>
            <w:sz w:val="22"/>
            <w:szCs w:val="22"/>
          </w:rPr>
          <w:t>.</w:t>
        </w:r>
        <w:proofErr w:type="spellStart"/>
        <w:r w:rsidR="00BE1043" w:rsidRPr="0053611D">
          <w:rPr>
            <w:rStyle w:val="a9"/>
            <w:spacing w:val="-5"/>
            <w:sz w:val="22"/>
            <w:szCs w:val="22"/>
            <w:lang w:val="en-US"/>
          </w:rPr>
          <w:t>kuzbass</w:t>
        </w:r>
        <w:proofErr w:type="spellEnd"/>
        <w:r w:rsidR="00BE1043" w:rsidRPr="0053611D">
          <w:rPr>
            <w:rStyle w:val="a9"/>
            <w:spacing w:val="-5"/>
            <w:sz w:val="22"/>
            <w:szCs w:val="22"/>
          </w:rPr>
          <w:t>.</w:t>
        </w:r>
        <w:r w:rsidR="00BE1043" w:rsidRPr="0053611D">
          <w:rPr>
            <w:rStyle w:val="a9"/>
            <w:spacing w:val="-5"/>
            <w:sz w:val="22"/>
            <w:szCs w:val="22"/>
            <w:lang w:val="en-US"/>
          </w:rPr>
          <w:t>net</w:t>
        </w:r>
      </w:hyperlink>
      <w:r w:rsidR="00BE1043">
        <w:rPr>
          <w:color w:val="0000FF"/>
          <w:spacing w:val="-5"/>
          <w:sz w:val="22"/>
          <w:szCs w:val="22"/>
        </w:rPr>
        <w:t xml:space="preserve"> </w:t>
      </w:r>
    </w:p>
    <w:p w:rsidR="000B2700" w:rsidRDefault="000B2700" w:rsidP="000B2700">
      <w:pPr>
        <w:pStyle w:val="aa"/>
        <w:spacing w:line="240" w:lineRule="auto"/>
        <w:ind w:left="709" w:right="142"/>
        <w:rPr>
          <w:rFonts w:ascii="Calibri" w:hAnsi="Calibri"/>
          <w:color w:val="1F497D"/>
          <w:spacing w:val="-5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>По техническим и коммерческим вопросам:</w:t>
      </w:r>
      <w:r>
        <w:rPr>
          <w:rFonts w:ascii="Calibri" w:hAnsi="Calibri"/>
          <w:spacing w:val="-5"/>
          <w:sz w:val="22"/>
          <w:szCs w:val="22"/>
        </w:rPr>
        <w:t xml:space="preserve"> Наумова Анна Сергеевна – Ведущий специалист группы материально-технического снабжения, </w:t>
      </w:r>
      <w:r w:rsidRPr="00245209">
        <w:rPr>
          <w:rFonts w:ascii="Calibri" w:hAnsi="Calibri"/>
          <w:spacing w:val="-5"/>
          <w:sz w:val="22"/>
          <w:szCs w:val="22"/>
        </w:rPr>
        <w:t>электронная почта</w:t>
      </w:r>
      <w:r w:rsidRPr="00245209">
        <w:rPr>
          <w:rFonts w:ascii="Calibri" w:hAnsi="Calibri"/>
          <w:color w:val="1F497D"/>
          <w:spacing w:val="-5"/>
          <w:sz w:val="22"/>
          <w:szCs w:val="22"/>
        </w:rPr>
        <w:t>:</w:t>
      </w:r>
      <w:r w:rsidRPr="00645EA7">
        <w:rPr>
          <w:rFonts w:asciiTheme="minorHAnsi" w:hAnsiTheme="minorHAnsi" w:cstheme="minorHAnsi"/>
        </w:rPr>
        <w:t xml:space="preserve"> </w:t>
      </w:r>
      <w:r w:rsidRPr="000B2700">
        <w:rPr>
          <w:rStyle w:val="a9"/>
          <w:rFonts w:asciiTheme="minorHAnsi" w:hAnsiTheme="minorHAnsi" w:cstheme="minorHAnsi"/>
          <w:sz w:val="22"/>
        </w:rPr>
        <w:t>nas4@azot.kuzbass.net</w:t>
      </w:r>
      <w:r>
        <w:rPr>
          <w:rStyle w:val="main-grid-cell-content"/>
          <w:rFonts w:asciiTheme="minorHAnsi" w:hAnsiTheme="minorHAnsi" w:cstheme="minorHAnsi"/>
          <w:sz w:val="22"/>
        </w:rPr>
        <w:t xml:space="preserve"> </w:t>
      </w:r>
      <w:r>
        <w:rPr>
          <w:rFonts w:ascii="Calibri" w:hAnsi="Calibri"/>
          <w:color w:val="1F497D"/>
          <w:spacing w:val="-5"/>
          <w:sz w:val="22"/>
          <w:szCs w:val="22"/>
        </w:rPr>
        <w:t>тел. 8-38-42-771-772 доб. 67-41.</w:t>
      </w:r>
    </w:p>
    <w:p w:rsidR="0075154D" w:rsidRDefault="0075154D" w:rsidP="0075154D">
      <w:pPr>
        <w:spacing w:after="0" w:line="240" w:lineRule="auto"/>
        <w:ind w:left="709" w:right="142"/>
        <w:rPr>
          <w:rFonts w:eastAsia="Times New Roman"/>
          <w:spacing w:val="-5"/>
          <w:lang w:eastAsia="ru-RU"/>
        </w:rPr>
      </w:pPr>
    </w:p>
    <w:p w:rsidR="0075154D" w:rsidRPr="00D55ABA" w:rsidRDefault="0075154D" w:rsidP="0075154D">
      <w:pPr>
        <w:spacing w:after="0" w:line="240" w:lineRule="auto"/>
        <w:ind w:left="709" w:right="142"/>
        <w:rPr>
          <w:rFonts w:eastAsia="Times New Roman"/>
          <w:spacing w:val="-5"/>
          <w:lang w:eastAsia="ru-RU"/>
        </w:rPr>
      </w:pPr>
      <w:r w:rsidRPr="00D55ABA">
        <w:rPr>
          <w:rFonts w:eastAsia="Times New Roman"/>
          <w:spacing w:val="-5"/>
          <w:lang w:eastAsia="ru-RU"/>
        </w:rPr>
        <w:t xml:space="preserve">Предложение должно быть подано на имя ответственного лица: Начальника отдела мониторинга и аналитики цен </w:t>
      </w:r>
      <w:proofErr w:type="spellStart"/>
      <w:r w:rsidRPr="00D55ABA">
        <w:rPr>
          <w:rFonts w:eastAsia="Times New Roman"/>
          <w:spacing w:val="-5"/>
          <w:lang w:eastAsia="ru-RU"/>
        </w:rPr>
        <w:t>Кожаеву</w:t>
      </w:r>
      <w:proofErr w:type="spellEnd"/>
      <w:r w:rsidRPr="00D55ABA">
        <w:rPr>
          <w:rFonts w:eastAsia="Times New Roman"/>
          <w:spacing w:val="-5"/>
          <w:lang w:eastAsia="ru-RU"/>
        </w:rPr>
        <w:t xml:space="preserve"> Юлию Александровну, с пометкой «Запрос предложений </w:t>
      </w:r>
      <w:r w:rsidRPr="00D55ABA">
        <w:rPr>
          <w:rFonts w:eastAsia="Times New Roman"/>
          <w:b/>
          <w:spacing w:val="-5"/>
          <w:lang w:eastAsia="ru-RU"/>
        </w:rPr>
        <w:t xml:space="preserve">№ </w:t>
      </w:r>
      <w:r>
        <w:rPr>
          <w:rFonts w:eastAsia="Times New Roman"/>
          <w:b/>
          <w:spacing w:val="-5"/>
          <w:lang w:eastAsia="ru-RU"/>
        </w:rPr>
        <w:t>1</w:t>
      </w:r>
      <w:r w:rsidR="00BF1EEA">
        <w:rPr>
          <w:rFonts w:eastAsia="Times New Roman"/>
          <w:b/>
          <w:spacing w:val="-5"/>
          <w:lang w:eastAsia="ru-RU"/>
        </w:rPr>
        <w:t>2</w:t>
      </w:r>
      <w:r w:rsidR="00A2570E">
        <w:rPr>
          <w:rFonts w:eastAsia="Times New Roman"/>
          <w:b/>
          <w:spacing w:val="-5"/>
          <w:lang w:eastAsia="ru-RU"/>
        </w:rPr>
        <w:t>4</w:t>
      </w:r>
      <w:r w:rsidR="00F01FD8">
        <w:rPr>
          <w:rFonts w:eastAsia="Times New Roman"/>
          <w:b/>
          <w:spacing w:val="-5"/>
          <w:lang w:eastAsia="ru-RU"/>
        </w:rPr>
        <w:t>11</w:t>
      </w:r>
      <w:r w:rsidRPr="00D55ABA">
        <w:rPr>
          <w:rFonts w:eastAsia="Times New Roman"/>
          <w:b/>
          <w:spacing w:val="-5"/>
          <w:lang w:eastAsia="ru-RU"/>
        </w:rPr>
        <w:t>- ОЗПЗ</w:t>
      </w:r>
      <w:r w:rsidRPr="00D55ABA">
        <w:rPr>
          <w:rFonts w:eastAsia="Times New Roman"/>
          <w:spacing w:val="-5"/>
          <w:lang w:eastAsia="ru-RU"/>
        </w:rPr>
        <w:t xml:space="preserve">»   </w:t>
      </w:r>
    </w:p>
    <w:p w:rsidR="0075154D" w:rsidRPr="0075154D" w:rsidRDefault="0075154D" w:rsidP="0075154D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D55ABA">
        <w:rPr>
          <w:rFonts w:eastAsia="Times New Roman"/>
          <w:spacing w:val="-5"/>
          <w:lang w:eastAsia="ru-RU"/>
        </w:rPr>
        <w:t xml:space="preserve">на электронную почту: </w:t>
      </w:r>
      <w:hyperlink r:id="rId10" w:history="1">
        <w:r w:rsidRPr="00D55ABA">
          <w:rPr>
            <w:rFonts w:eastAsia="Times New Roman"/>
            <w:color w:val="0000FF"/>
            <w:spacing w:val="-5"/>
            <w:u w:val="single"/>
            <w:lang w:val="en-US" w:eastAsia="ru-RU"/>
          </w:rPr>
          <w:t>tender</w:t>
        </w:r>
        <w:r w:rsidRPr="00D55ABA">
          <w:rPr>
            <w:rFonts w:eastAsia="Times New Roman"/>
            <w:color w:val="0000FF"/>
            <w:spacing w:val="-5"/>
            <w:u w:val="single"/>
            <w:lang w:eastAsia="ru-RU"/>
          </w:rPr>
          <w:t>@azot.kuzbass.net</w:t>
        </w:r>
      </w:hyperlink>
      <w:r w:rsidRPr="00D55ABA">
        <w:rPr>
          <w:rFonts w:eastAsia="Times New Roman"/>
          <w:spacing w:val="-5"/>
          <w:lang w:eastAsia="ru-RU"/>
        </w:rPr>
        <w:t xml:space="preserve">; </w:t>
      </w:r>
    </w:p>
    <w:p w:rsidR="00D55B45" w:rsidRDefault="00D55B45" w:rsidP="00D55B45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</w:p>
    <w:p w:rsidR="003F5A01" w:rsidRPr="008413D7" w:rsidRDefault="007C77EC" w:rsidP="008413D7">
      <w:pPr>
        <w:pStyle w:val="aa"/>
        <w:numPr>
          <w:ilvl w:val="0"/>
          <w:numId w:val="2"/>
        </w:numPr>
        <w:tabs>
          <w:tab w:val="left" w:pos="2834"/>
        </w:tabs>
        <w:spacing w:after="120" w:line="240" w:lineRule="auto"/>
        <w:jc w:val="left"/>
        <w:rPr>
          <w:sz w:val="22"/>
          <w:szCs w:val="22"/>
        </w:rPr>
      </w:pPr>
      <w:r w:rsidRPr="00BE1043">
        <w:rPr>
          <w:spacing w:val="-5"/>
          <w:sz w:val="22"/>
          <w:szCs w:val="22"/>
        </w:rPr>
        <w:t>Процедура запроса предложений не является конкурсом и аукционом, и её проведение не регулируется статьями 447—449 части первой Гражданского кодекса Российской Федерации, а также не является публичным конкурсом и не регулируется статьями 1057—1061 части второй Гражданского кодекса Российской Федерации.  Таким образом, процедура запроса предложений не накладывает на КАО "Азот" как организатора запросов предложений соответствующего объёма гражданско-правовых обязательств и не имеет соответствующих правовых последствий.</w:t>
      </w:r>
      <w:r w:rsidRPr="00BE1043">
        <w:rPr>
          <w:sz w:val="22"/>
          <w:szCs w:val="22"/>
        </w:rPr>
        <w:t xml:space="preserve"> </w:t>
      </w:r>
      <w:r w:rsidRPr="00BE1043">
        <w:rPr>
          <w:spacing w:val="-5"/>
          <w:sz w:val="22"/>
          <w:szCs w:val="22"/>
        </w:rPr>
        <w:t xml:space="preserve">Настоящий Запрос предложений является приглашением делать оферты </w:t>
      </w:r>
      <w:proofErr w:type="gramStart"/>
      <w:r w:rsidRPr="00BE1043">
        <w:rPr>
          <w:spacing w:val="-5"/>
          <w:sz w:val="22"/>
          <w:szCs w:val="22"/>
        </w:rPr>
        <w:t>Контрагентам  и</w:t>
      </w:r>
      <w:proofErr w:type="gramEnd"/>
      <w:r w:rsidRPr="00BE1043">
        <w:rPr>
          <w:spacing w:val="-5"/>
          <w:sz w:val="22"/>
          <w:szCs w:val="22"/>
        </w:rPr>
        <w:t xml:space="preserve"> должны рассматриват</w:t>
      </w:r>
      <w:r w:rsidR="00245209" w:rsidRPr="00BE1043">
        <w:rPr>
          <w:spacing w:val="-5"/>
          <w:sz w:val="22"/>
          <w:szCs w:val="22"/>
        </w:rPr>
        <w:t>ься Контрагентами в соответствие</w:t>
      </w:r>
      <w:r w:rsidRPr="00BE1043">
        <w:rPr>
          <w:spacing w:val="-5"/>
          <w:sz w:val="22"/>
          <w:szCs w:val="22"/>
        </w:rPr>
        <w:t xml:space="preserve"> с этим.</w:t>
      </w:r>
      <w:r w:rsidRPr="00BE1043">
        <w:rPr>
          <w:b/>
          <w:i/>
          <w:noProof/>
          <w:sz w:val="22"/>
          <w:szCs w:val="22"/>
        </w:rPr>
        <w:t xml:space="preserve"> </w:t>
      </w:r>
    </w:p>
    <w:sectPr w:rsidR="003F5A01" w:rsidRPr="008413D7" w:rsidSect="00A36A17">
      <w:head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7E" w:rsidRDefault="00B0127E" w:rsidP="003F50F2">
      <w:pPr>
        <w:spacing w:after="0" w:line="240" w:lineRule="auto"/>
      </w:pPr>
      <w:r>
        <w:separator/>
      </w:r>
    </w:p>
  </w:endnote>
  <w:endnote w:type="continuationSeparator" w:id="0">
    <w:p w:rsidR="00B0127E" w:rsidRDefault="00B0127E" w:rsidP="003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7E" w:rsidRDefault="00B0127E" w:rsidP="003F50F2">
      <w:pPr>
        <w:spacing w:after="0" w:line="240" w:lineRule="auto"/>
      </w:pPr>
      <w:r>
        <w:separator/>
      </w:r>
    </w:p>
  </w:footnote>
  <w:footnote w:type="continuationSeparator" w:id="0">
    <w:p w:rsidR="00B0127E" w:rsidRDefault="00B0127E" w:rsidP="003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43" w:rsidRDefault="00BE104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-701193</wp:posOffset>
          </wp:positionH>
          <wp:positionV relativeFrom="paragraph">
            <wp:posOffset>-431165</wp:posOffset>
          </wp:positionV>
          <wp:extent cx="7512798" cy="1067065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a\Desktop\ПИСЬМО исх. для вставки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798" cy="10670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C20"/>
    <w:multiLevelType w:val="hybridMultilevel"/>
    <w:tmpl w:val="7F58F1CA"/>
    <w:lvl w:ilvl="0" w:tplc="E97CD574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434BF3"/>
    <w:multiLevelType w:val="hybridMultilevel"/>
    <w:tmpl w:val="C3482AB2"/>
    <w:lvl w:ilvl="0" w:tplc="C25C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472B7"/>
    <w:multiLevelType w:val="hybridMultilevel"/>
    <w:tmpl w:val="8DF4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4415"/>
    <w:multiLevelType w:val="hybridMultilevel"/>
    <w:tmpl w:val="1DBE7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F6CF9"/>
    <w:multiLevelType w:val="hybridMultilevel"/>
    <w:tmpl w:val="1018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4144B"/>
    <w:multiLevelType w:val="hybridMultilevel"/>
    <w:tmpl w:val="5638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34848"/>
    <w:multiLevelType w:val="hybridMultilevel"/>
    <w:tmpl w:val="2E6C42C4"/>
    <w:lvl w:ilvl="0" w:tplc="C0A0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0F2"/>
    <w:rsid w:val="00001EAE"/>
    <w:rsid w:val="00007822"/>
    <w:rsid w:val="000141AD"/>
    <w:rsid w:val="00015146"/>
    <w:rsid w:val="00015646"/>
    <w:rsid w:val="000232F6"/>
    <w:rsid w:val="0003004D"/>
    <w:rsid w:val="00034AD3"/>
    <w:rsid w:val="0004267C"/>
    <w:rsid w:val="00042A25"/>
    <w:rsid w:val="000447CE"/>
    <w:rsid w:val="0007666A"/>
    <w:rsid w:val="000B0840"/>
    <w:rsid w:val="000B2700"/>
    <w:rsid w:val="000B3C65"/>
    <w:rsid w:val="000E35B4"/>
    <w:rsid w:val="000F0151"/>
    <w:rsid w:val="001137E6"/>
    <w:rsid w:val="00116482"/>
    <w:rsid w:val="00122754"/>
    <w:rsid w:val="00123C87"/>
    <w:rsid w:val="00125118"/>
    <w:rsid w:val="001256C1"/>
    <w:rsid w:val="00157993"/>
    <w:rsid w:val="00162436"/>
    <w:rsid w:val="001836ED"/>
    <w:rsid w:val="00186972"/>
    <w:rsid w:val="001A0009"/>
    <w:rsid w:val="001A59F2"/>
    <w:rsid w:val="001C1739"/>
    <w:rsid w:val="001E46CC"/>
    <w:rsid w:val="001E7181"/>
    <w:rsid w:val="001F3919"/>
    <w:rsid w:val="001F6095"/>
    <w:rsid w:val="001F78AD"/>
    <w:rsid w:val="00217286"/>
    <w:rsid w:val="002210F2"/>
    <w:rsid w:val="00226858"/>
    <w:rsid w:val="00242D8C"/>
    <w:rsid w:val="00245209"/>
    <w:rsid w:val="00245651"/>
    <w:rsid w:val="00246E5E"/>
    <w:rsid w:val="002706F7"/>
    <w:rsid w:val="002C12D8"/>
    <w:rsid w:val="002C2C21"/>
    <w:rsid w:val="002E07F8"/>
    <w:rsid w:val="002E3F25"/>
    <w:rsid w:val="0030561D"/>
    <w:rsid w:val="00316085"/>
    <w:rsid w:val="00320489"/>
    <w:rsid w:val="00336340"/>
    <w:rsid w:val="00356A8C"/>
    <w:rsid w:val="00361E89"/>
    <w:rsid w:val="00366F50"/>
    <w:rsid w:val="003673BB"/>
    <w:rsid w:val="003703CE"/>
    <w:rsid w:val="00385D4E"/>
    <w:rsid w:val="00390882"/>
    <w:rsid w:val="003B14E2"/>
    <w:rsid w:val="003C1744"/>
    <w:rsid w:val="003C2084"/>
    <w:rsid w:val="003E2DE3"/>
    <w:rsid w:val="003F50F2"/>
    <w:rsid w:val="003F5A01"/>
    <w:rsid w:val="00423FDD"/>
    <w:rsid w:val="004406C7"/>
    <w:rsid w:val="004439E8"/>
    <w:rsid w:val="00475094"/>
    <w:rsid w:val="00483A9A"/>
    <w:rsid w:val="004B3068"/>
    <w:rsid w:val="004C4A06"/>
    <w:rsid w:val="004D09CC"/>
    <w:rsid w:val="004D6B2F"/>
    <w:rsid w:val="004D6B33"/>
    <w:rsid w:val="004E145A"/>
    <w:rsid w:val="005036DB"/>
    <w:rsid w:val="005037CE"/>
    <w:rsid w:val="00532E62"/>
    <w:rsid w:val="005365F6"/>
    <w:rsid w:val="00543880"/>
    <w:rsid w:val="00553DDC"/>
    <w:rsid w:val="00560BCC"/>
    <w:rsid w:val="00560BF0"/>
    <w:rsid w:val="0057100E"/>
    <w:rsid w:val="005737D7"/>
    <w:rsid w:val="00582394"/>
    <w:rsid w:val="00594F22"/>
    <w:rsid w:val="00596804"/>
    <w:rsid w:val="00597FF7"/>
    <w:rsid w:val="005A7857"/>
    <w:rsid w:val="005B2D02"/>
    <w:rsid w:val="005E45A8"/>
    <w:rsid w:val="00602A8F"/>
    <w:rsid w:val="006139BB"/>
    <w:rsid w:val="00646F04"/>
    <w:rsid w:val="00677A14"/>
    <w:rsid w:val="00685939"/>
    <w:rsid w:val="006915F6"/>
    <w:rsid w:val="006A1E90"/>
    <w:rsid w:val="006D3E0A"/>
    <w:rsid w:val="006D48BA"/>
    <w:rsid w:val="006D6778"/>
    <w:rsid w:val="006F4932"/>
    <w:rsid w:val="00722573"/>
    <w:rsid w:val="00725E6E"/>
    <w:rsid w:val="00726425"/>
    <w:rsid w:val="00746470"/>
    <w:rsid w:val="0075154D"/>
    <w:rsid w:val="00775820"/>
    <w:rsid w:val="00793018"/>
    <w:rsid w:val="00797515"/>
    <w:rsid w:val="007B62EE"/>
    <w:rsid w:val="007C3FAC"/>
    <w:rsid w:val="007C77EC"/>
    <w:rsid w:val="00825766"/>
    <w:rsid w:val="008367C5"/>
    <w:rsid w:val="008413D7"/>
    <w:rsid w:val="00861790"/>
    <w:rsid w:val="00874E42"/>
    <w:rsid w:val="00891298"/>
    <w:rsid w:val="0089329B"/>
    <w:rsid w:val="008A4A80"/>
    <w:rsid w:val="008C081C"/>
    <w:rsid w:val="008C1A85"/>
    <w:rsid w:val="008C5307"/>
    <w:rsid w:val="008E416E"/>
    <w:rsid w:val="009048BF"/>
    <w:rsid w:val="0090759F"/>
    <w:rsid w:val="00922ED9"/>
    <w:rsid w:val="00925813"/>
    <w:rsid w:val="009641D3"/>
    <w:rsid w:val="00967ED9"/>
    <w:rsid w:val="0098666C"/>
    <w:rsid w:val="009A37D8"/>
    <w:rsid w:val="009A6D9E"/>
    <w:rsid w:val="009C5324"/>
    <w:rsid w:val="009F2CEA"/>
    <w:rsid w:val="00A2025F"/>
    <w:rsid w:val="00A250C5"/>
    <w:rsid w:val="00A2570E"/>
    <w:rsid w:val="00A36A17"/>
    <w:rsid w:val="00A557ED"/>
    <w:rsid w:val="00A72B5F"/>
    <w:rsid w:val="00AB195C"/>
    <w:rsid w:val="00AB745A"/>
    <w:rsid w:val="00AC5631"/>
    <w:rsid w:val="00AE59DD"/>
    <w:rsid w:val="00AE6BA5"/>
    <w:rsid w:val="00AF42A5"/>
    <w:rsid w:val="00B0127E"/>
    <w:rsid w:val="00B054CF"/>
    <w:rsid w:val="00B05DFA"/>
    <w:rsid w:val="00B17E61"/>
    <w:rsid w:val="00B7144D"/>
    <w:rsid w:val="00B8034C"/>
    <w:rsid w:val="00B84D55"/>
    <w:rsid w:val="00B93350"/>
    <w:rsid w:val="00BA55E3"/>
    <w:rsid w:val="00BA7F34"/>
    <w:rsid w:val="00BB0C47"/>
    <w:rsid w:val="00BC1941"/>
    <w:rsid w:val="00BC2E1E"/>
    <w:rsid w:val="00BD14AD"/>
    <w:rsid w:val="00BD5FF0"/>
    <w:rsid w:val="00BE1043"/>
    <w:rsid w:val="00BE797F"/>
    <w:rsid w:val="00BF1EEA"/>
    <w:rsid w:val="00C073A7"/>
    <w:rsid w:val="00C15BB2"/>
    <w:rsid w:val="00C362F6"/>
    <w:rsid w:val="00C36DB8"/>
    <w:rsid w:val="00C45847"/>
    <w:rsid w:val="00C6185D"/>
    <w:rsid w:val="00C72C1F"/>
    <w:rsid w:val="00C83077"/>
    <w:rsid w:val="00C870AB"/>
    <w:rsid w:val="00C91729"/>
    <w:rsid w:val="00CA69F2"/>
    <w:rsid w:val="00CB0192"/>
    <w:rsid w:val="00CE2BB5"/>
    <w:rsid w:val="00D0107E"/>
    <w:rsid w:val="00D2525B"/>
    <w:rsid w:val="00D34BB7"/>
    <w:rsid w:val="00D359B8"/>
    <w:rsid w:val="00D55B45"/>
    <w:rsid w:val="00D56845"/>
    <w:rsid w:val="00D66146"/>
    <w:rsid w:val="00D8466E"/>
    <w:rsid w:val="00DA0676"/>
    <w:rsid w:val="00DC3BFB"/>
    <w:rsid w:val="00DF0743"/>
    <w:rsid w:val="00E173F0"/>
    <w:rsid w:val="00E3773D"/>
    <w:rsid w:val="00E40184"/>
    <w:rsid w:val="00E447DA"/>
    <w:rsid w:val="00E46809"/>
    <w:rsid w:val="00E5254D"/>
    <w:rsid w:val="00E54E6F"/>
    <w:rsid w:val="00E570CA"/>
    <w:rsid w:val="00E62652"/>
    <w:rsid w:val="00E72C53"/>
    <w:rsid w:val="00E76747"/>
    <w:rsid w:val="00E7676D"/>
    <w:rsid w:val="00E777E3"/>
    <w:rsid w:val="00E8703B"/>
    <w:rsid w:val="00E9216B"/>
    <w:rsid w:val="00EE582B"/>
    <w:rsid w:val="00EF5EE7"/>
    <w:rsid w:val="00F01FD8"/>
    <w:rsid w:val="00F34221"/>
    <w:rsid w:val="00F412A5"/>
    <w:rsid w:val="00F44B28"/>
    <w:rsid w:val="00F86B8B"/>
    <w:rsid w:val="00FA40D1"/>
    <w:rsid w:val="00FC02BA"/>
    <w:rsid w:val="00FD0712"/>
    <w:rsid w:val="00FD07A5"/>
    <w:rsid w:val="00FD174B"/>
    <w:rsid w:val="00FD3A3D"/>
    <w:rsid w:val="00FD725A"/>
    <w:rsid w:val="00FE021D"/>
    <w:rsid w:val="00FE2B5D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16DE0D92-7DC2-40C4-861D-DE3C2B4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1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0F2"/>
  </w:style>
  <w:style w:type="paragraph" w:styleId="a5">
    <w:name w:val="footer"/>
    <w:basedOn w:val="a"/>
    <w:link w:val="a6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0F2"/>
  </w:style>
  <w:style w:type="table" w:styleId="a7">
    <w:name w:val="Table Grid"/>
    <w:basedOn w:val="a1"/>
    <w:uiPriority w:val="39"/>
    <w:rsid w:val="0068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57993"/>
    <w:rPr>
      <w:sz w:val="22"/>
      <w:szCs w:val="22"/>
      <w:lang w:eastAsia="en-US"/>
    </w:rPr>
  </w:style>
  <w:style w:type="character" w:styleId="a9">
    <w:name w:val="Hyperlink"/>
    <w:uiPriority w:val="99"/>
    <w:rsid w:val="007C77EC"/>
    <w:rPr>
      <w:color w:val="0000FF"/>
      <w:u w:val="single"/>
    </w:rPr>
  </w:style>
  <w:style w:type="paragraph" w:customStyle="1" w:styleId="aa">
    <w:name w:val="Пункт"/>
    <w:basedOn w:val="a"/>
    <w:link w:val="11"/>
    <w:rsid w:val="007C77EC"/>
    <w:pPr>
      <w:tabs>
        <w:tab w:val="num" w:pos="1134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1">
    <w:name w:val="Пункт Знак1"/>
    <w:link w:val="aa"/>
    <w:locked/>
    <w:rsid w:val="007C77EC"/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4C4A0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4C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1E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ain-grid-cell-content">
    <w:name w:val="main-grid-cell-content"/>
    <w:basedOn w:val="a0"/>
    <w:rsid w:val="000B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@azot.kuzbas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azot.kuzbas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azot.kuzbas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BD7D5-B269-44F2-84DF-018261BD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70790EB6</Template>
  <TotalTime>600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КОАО "Азот"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 Anton V.</dc:creator>
  <cp:lastModifiedBy>Анисимова Малика Алишеровна</cp:lastModifiedBy>
  <cp:revision>111</cp:revision>
  <cp:lastPrinted>2022-06-06T06:40:00Z</cp:lastPrinted>
  <dcterms:created xsi:type="dcterms:W3CDTF">2019-05-16T03:22:00Z</dcterms:created>
  <dcterms:modified xsi:type="dcterms:W3CDTF">2026-07-06T01:36:00Z</dcterms:modified>
</cp:coreProperties>
</file>